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/>
        <w:rPr>
          <w:sz w:val="24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lang w:val="ca-ES"/>
        </w:rPr>
        <w:t xml:space="preserve">SEGELL “AQUÍ ASSESSOREM L’ECONOMIA SOCIAL”</w:t>
      </w:r>
      <w:r/>
    </w:p>
    <w:p>
      <w:pPr>
        <w:spacing w:after="12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color w:val="000000"/>
          <w:lang w:val="ca-ES"/>
        </w:rPr>
        <w:t xml:space="preserve">Document de compromisos</w:t>
      </w:r>
      <w:r/>
    </w:p>
    <w:p>
      <w:pPr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val="ca-ES"/>
        </w:rPr>
      </w:r>
      <w:r/>
    </w:p>
    <w:p>
      <w:p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El Segell “Aquí assessorem  l’Economia social” és un distintiu que reconeix els prescriptors que, a través de Ponent Coopera, estan realitzant formació contínua sobre economia social i cooperativa i es comprometen a promoure el model cooperatiu. </w:t>
      </w:r>
      <w:r/>
    </w:p>
    <w:p>
      <w:p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Aquest do</w:t>
      </w:r>
      <w:r>
        <w:rPr>
          <w:color w:val="000000"/>
          <w:lang w:val="ca-ES"/>
        </w:rPr>
        <w:t xml:space="preserve">cument defineix els drets i deures respectius i els compromisos recíprocs dels membres signants, per assegurar l’assoliment dels objectius anteriorment definits.</w:t>
      </w:r>
      <w:r/>
    </w:p>
    <w:p>
      <w:p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Amb la signatura del present document, </w:t>
      </w:r>
      <w:r>
        <w:rPr>
          <w:iCs/>
          <w:color w:val="000000"/>
          <w:lang w:val="ca-ES"/>
        </w:rPr>
        <w:t xml:space="preserve">Ponent Coopera</w:t>
      </w:r>
      <w:r>
        <w:rPr>
          <w:i/>
          <w:color w:val="000000"/>
          <w:lang w:val="ca-ES"/>
        </w:rPr>
        <w:t xml:space="preserve"> </w:t>
      </w:r>
      <w:r>
        <w:rPr>
          <w:color w:val="000000"/>
          <w:lang w:val="ca-ES"/>
        </w:rPr>
        <w:t xml:space="preserve">es compromet a:</w:t>
      </w:r>
      <w:r/>
    </w:p>
    <w:p>
      <w:pPr>
        <w:pStyle w:val="836"/>
        <w:numPr>
          <w:ilvl w:val="0"/>
          <w:numId w:val="1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Atorgar el segell “Aquí </w:t>
      </w:r>
      <w:r>
        <w:rPr>
          <w:color w:val="000000"/>
          <w:lang w:val="ca-ES"/>
        </w:rPr>
        <w:t xml:space="preserve">assessorem l’Economia social” a totes les prescriptores que hagin assistit al 100% de les formacions de l’itinerari, amb un total </w:t>
      </w:r>
      <w:r>
        <w:rPr>
          <w:color w:val="000000"/>
          <w:lang w:val="ca-ES"/>
        </w:rPr>
        <w:t xml:space="preserve">de </w:t>
      </w:r>
      <w:r>
        <w:rPr>
          <w:color w:val="000000"/>
          <w:lang w:val="ca-ES"/>
        </w:rPr>
        <w:t xml:space="preserve">14</w:t>
      </w:r>
      <w:r>
        <w:rPr>
          <w:color w:val="000000"/>
          <w:lang w:val="ca-ES"/>
        </w:rPr>
        <w:t xml:space="preserve"> </w:t>
      </w:r>
      <w:r>
        <w:rPr>
          <w:color w:val="000000"/>
          <w:lang w:val="ca-ES"/>
        </w:rPr>
        <w:t xml:space="preserve">hores formatives i que compleixin els compromisos del present document. </w:t>
      </w:r>
      <w:r/>
    </w:p>
    <w:p>
      <w:pPr>
        <w:pStyle w:val="836"/>
        <w:numPr>
          <w:ilvl w:val="0"/>
          <w:numId w:val="1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Renovar, anualment, el segell “Aquí</w:t>
      </w:r>
      <w:r>
        <w:rPr>
          <w:color w:val="000000"/>
          <w:lang w:val="ca-ES"/>
        </w:rPr>
        <w:t xml:space="preserve"> assessorem l’Economia social” a totes les prescriptores que compleixin els compromisos del present document. </w:t>
      </w:r>
      <w:r/>
    </w:p>
    <w:p>
      <w:pPr>
        <w:pStyle w:val="836"/>
        <w:numPr>
          <w:ilvl w:val="0"/>
          <w:numId w:val="1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Oferir formació gratuïta a les gestories i assessories sobre temes d’interès en els assessoraments a projectes de l’Economia social i solidària i cooperatives.</w:t>
      </w:r>
      <w:r/>
    </w:p>
    <w:p>
      <w:pPr>
        <w:pStyle w:val="836"/>
        <w:numPr>
          <w:ilvl w:val="0"/>
          <w:numId w:val="1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Difondre el llistat de gestories i assessories que tenen el Segell “Aquí assessorem  l’Economia </w:t>
      </w:r>
      <w:r>
        <w:rPr>
          <w:color w:val="000000"/>
          <w:lang w:val="ca-ES"/>
        </w:rPr>
        <w:t xml:space="preserve">social” entre les emprenedores i emprenedors del territori. </w:t>
      </w:r>
      <w:r/>
    </w:p>
    <w:p>
      <w:pPr>
        <w:pStyle w:val="836"/>
        <w:numPr>
          <w:ilvl w:val="0"/>
          <w:numId w:val="1"/>
        </w:num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Facilitar les eines, recursos i materials necessaris a les gestories i assessories perquè puguin realitzar assessoraments a projectes de l’economia social i el cooperativisme.</w:t>
      </w:r>
      <w:r/>
    </w:p>
    <w:p>
      <w:p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Amb la signatura de</w:t>
      </w:r>
      <w:r>
        <w:rPr>
          <w:color w:val="000000"/>
          <w:lang w:val="ca-ES"/>
        </w:rPr>
        <w:t xml:space="preserve">l present document, </w:t>
      </w:r>
      <w:r>
        <w:rPr>
          <w:i/>
          <w:color w:val="000000"/>
          <w:lang w:val="ca-ES"/>
        </w:rPr>
        <w:t xml:space="preserve">(nom de la gestoria/servei/assessoria)</w:t>
      </w:r>
      <w:r>
        <w:rPr>
          <w:color w:val="000000"/>
          <w:lang w:val="ca-ES"/>
        </w:rPr>
        <w:t xml:space="preserve"> </w:t>
      </w:r>
      <w:r>
        <w:rPr>
          <w:color w:val="000000"/>
          <w:lang w:val="ca-ES"/>
        </w:rPr>
        <w:t xml:space="preserve">es compromet a:</w:t>
      </w:r>
      <w:r/>
    </w:p>
    <w:p>
      <w:pPr>
        <w:pStyle w:val="836"/>
        <w:numPr>
          <w:ilvl w:val="0"/>
          <w:numId w:val="2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Promoure l’Economia social i solidària i incentivar l’assessorament en la creació i consolidació de cooperatives.</w:t>
      </w:r>
      <w:r/>
    </w:p>
    <w:p>
      <w:pPr>
        <w:pStyle w:val="836"/>
        <w:numPr>
          <w:ilvl w:val="0"/>
          <w:numId w:val="2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Informar als projectes, empreses o entitats de les eines de suport</w:t>
      </w:r>
      <w:r>
        <w:rPr>
          <w:color w:val="000000"/>
          <w:lang w:val="ca-ES"/>
        </w:rPr>
        <w:t xml:space="preserve"> a l’emprenedoria social existents, especialment les que ofereix Ponent Coopera.</w:t>
      </w:r>
      <w:r/>
    </w:p>
    <w:p>
      <w:pPr>
        <w:pStyle w:val="836"/>
        <w:numPr>
          <w:ilvl w:val="0"/>
          <w:numId w:val="2"/>
        </w:numPr>
        <w:jc w:val="both"/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Derivar els casos de l’Economia social i solidària i el cooperativisme a </w:t>
      </w:r>
      <w:r>
        <w:rPr>
          <w:iCs/>
          <w:color w:val="000000"/>
          <w:lang w:val="ca-ES"/>
        </w:rPr>
        <w:t xml:space="preserve">Ponent Coopera</w:t>
      </w:r>
      <w:r>
        <w:rPr>
          <w:i/>
          <w:color w:val="000000"/>
          <w:lang w:val="ca-ES"/>
        </w:rPr>
        <w:t xml:space="preserve"> </w:t>
      </w:r>
      <w:r>
        <w:rPr>
          <w:color w:val="000000"/>
          <w:lang w:val="ca-ES"/>
        </w:rPr>
        <w:t xml:space="preserve">per tal que aquest els pugui oferir els seus serveis.</w:t>
      </w:r>
      <w:r/>
    </w:p>
    <w:p>
      <w:pPr>
        <w:pStyle w:val="836"/>
        <w:numPr>
          <w:ilvl w:val="0"/>
          <w:numId w:val="2"/>
        </w:numPr>
        <w:jc w:val="both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Assistir a les reunions i/o activitats anuals que ofereix Ponent Coopera per prescriptores.</w:t>
      </w:r>
      <w:r/>
    </w:p>
    <w:p>
      <w:pPr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val="ca-ES"/>
        </w:rPr>
      </w:r>
      <w:r/>
    </w:p>
    <w:p>
      <w:pPr>
        <w:spacing w:after="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lang w:val="ca-ES"/>
        </w:rPr>
      </w:r>
      <w:r/>
    </w:p>
    <w:p>
      <w:pPr>
        <w:jc w:val="right"/>
        <w:spacing w:after="160"/>
        <w:rPr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  <w:t xml:space="preserve">A </w:t>
      </w:r>
      <w:r>
        <w:rPr>
          <w:color w:val="000000"/>
          <w:lang w:val="ca-ES"/>
        </w:rPr>
        <w:t xml:space="preserve">......................</w:t>
      </w:r>
      <w:r>
        <w:rPr>
          <w:color w:val="000000"/>
          <w:lang w:val="ca-ES"/>
        </w:rPr>
        <w:t xml:space="preserve">, </w:t>
      </w:r>
      <w:r>
        <w:rPr>
          <w:color w:val="000000"/>
          <w:lang w:val="ca-ES"/>
        </w:rPr>
        <w:t xml:space="preserve">d</w:t>
      </w:r>
      <w:r>
        <w:rPr>
          <w:color w:val="000000"/>
          <w:lang w:val="ca-ES"/>
        </w:rPr>
        <w:t xml:space="preserve">el </w:t>
      </w:r>
      <w:r>
        <w:rPr>
          <w:color w:val="000000"/>
          <w:lang w:val="ca-ES"/>
        </w:rPr>
        <w:t xml:space="preserve">mes ................... </w:t>
      </w:r>
      <w:r>
        <w:rPr>
          <w:color w:val="000000"/>
          <w:lang w:val="ca-ES"/>
        </w:rPr>
        <w:t xml:space="preserve">, del 20</w:t>
      </w:r>
      <w:r>
        <w:rPr>
          <w:color w:val="000000"/>
          <w:lang w:val="ca-ES"/>
        </w:rPr>
        <w:t xml:space="preserve">23</w:t>
      </w:r>
      <w:r/>
    </w:p>
    <w:p>
      <w:pPr>
        <w:spacing w:after="160"/>
        <w:rPr>
          <w:color w:val="000000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</w:r>
      <w:r/>
    </w:p>
    <w:p>
      <w:pPr>
        <w:spacing w:after="160"/>
        <w:rPr>
          <w:color w:val="000000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</w:r>
      <w:r/>
    </w:p>
    <w:p>
      <w:pPr>
        <w:spacing w:after="160"/>
        <w:rPr>
          <w:color w:val="000000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</w:r>
      <w:r/>
    </w:p>
    <w:tbl>
      <w:tblPr>
        <w:tblStyle w:val="69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jc w:val="center"/>
              <w:spacing w:after="160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 xml:space="preserve">Signat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jc w:val="center"/>
              <w:spacing w:after="160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 xml:space="preserve">Signat</w:t>
            </w:r>
            <w:r/>
          </w:p>
          <w:p>
            <w:pPr>
              <w:jc w:val="center"/>
              <w:spacing w:after="160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</w:r>
            <w:r/>
          </w:p>
        </w:tc>
      </w:tr>
      <w:tr>
        <w:trPr/>
        <w:tc>
          <w:tcPr>
            <w:tcW w:w="4672" w:type="dxa"/>
            <w:vMerge w:val="restart"/>
            <w:textDirection w:val="lrTb"/>
            <w:noWrap w:val="false"/>
          </w:tcPr>
          <w:p>
            <w:pPr>
              <w:jc w:val="center"/>
              <w:spacing w:after="160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</w:r>
            <w:r>
              <w:rPr>
                <w:color w:val="000000"/>
                <w:lang w:val="ca-ES"/>
              </w:rPr>
            </w:r>
            <w:r/>
          </w:p>
        </w:tc>
        <w:tc>
          <w:tcPr>
            <w:tcW w:w="4673" w:type="dxa"/>
            <w:vMerge w:val="restart"/>
            <w:textDirection w:val="lrTb"/>
            <w:noWrap w:val="false"/>
          </w:tcPr>
          <w:p>
            <w:pPr>
              <w:jc w:val="center"/>
              <w:spacing w:after="160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</w:r>
            <w:r>
              <w:rPr>
                <w:color w:val="000000"/>
                <w:lang w:val="ca-ES"/>
              </w:rPr>
            </w:r>
            <w:r/>
          </w:p>
        </w:tc>
      </w:tr>
    </w:tbl>
    <w:p>
      <w:pPr>
        <w:spacing w:after="160"/>
        <w:rPr>
          <w:color w:val="000000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lang w:val="ca-ES"/>
        </w:rPr>
      </w:r>
      <w:r/>
    </w:p>
    <w:p>
      <w:pPr>
        <w:spacing w:after="160"/>
        <w:rPr>
          <w:sz w:val="24"/>
          <w:lang w:val="ca-E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lang w:val="ca-E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Arial" w:hAnsi="Arial" w:eastAsia="Arial" w:cs="Arial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eastAsia="Arial" w:cs="Arial"/>
      <w:i/>
      <w:iCs/>
      <w:sz w:val="21"/>
      <w:szCs w:val="21"/>
    </w:rPr>
  </w:style>
  <w:style w:type="character" w:styleId="647">
    <w:name w:val="Title Char"/>
    <w:basedOn w:val="665"/>
    <w:link w:val="677"/>
    <w:uiPriority w:val="10"/>
    <w:rPr>
      <w:sz w:val="48"/>
      <w:szCs w:val="48"/>
    </w:rPr>
  </w:style>
  <w:style w:type="character" w:styleId="648">
    <w:name w:val="Subtitle Char"/>
    <w:basedOn w:val="665"/>
    <w:link w:val="679"/>
    <w:uiPriority w:val="11"/>
    <w:rPr>
      <w:sz w:val="24"/>
      <w:szCs w:val="24"/>
    </w:rPr>
  </w:style>
  <w:style w:type="character" w:styleId="649">
    <w:name w:val="Quote Char"/>
    <w:link w:val="681"/>
    <w:uiPriority w:val="29"/>
    <w:rPr>
      <w:i/>
    </w:rPr>
  </w:style>
  <w:style w:type="character" w:styleId="650">
    <w:name w:val="Intense Quote Char"/>
    <w:link w:val="683"/>
    <w:uiPriority w:val="30"/>
    <w:rPr>
      <w:i/>
    </w:rPr>
  </w:style>
  <w:style w:type="character" w:styleId="651">
    <w:name w:val="Header Char"/>
    <w:basedOn w:val="665"/>
    <w:link w:val="685"/>
    <w:uiPriority w:val="99"/>
  </w:style>
  <w:style w:type="character" w:styleId="652">
    <w:name w:val="Caption Char"/>
    <w:basedOn w:val="689"/>
    <w:link w:val="687"/>
    <w:uiPriority w:val="99"/>
  </w:style>
  <w:style w:type="character" w:styleId="653">
    <w:name w:val="Footnote Text Char"/>
    <w:link w:val="818"/>
    <w:uiPriority w:val="99"/>
    <w:rPr>
      <w:sz w:val="18"/>
    </w:rPr>
  </w:style>
  <w:style w:type="character" w:styleId="654">
    <w:name w:val="Endnote Text Char"/>
    <w:link w:val="821"/>
    <w:uiPriority w:val="99"/>
    <w:rPr>
      <w:sz w:val="20"/>
    </w:rPr>
  </w:style>
  <w:style w:type="paragraph" w:styleId="655" w:default="1">
    <w:name w:val="Normal"/>
    <w:qFormat/>
  </w:style>
  <w:style w:type="paragraph" w:styleId="656">
    <w:name w:val="Heading 1"/>
    <w:basedOn w:val="655"/>
    <w:next w:val="655"/>
    <w:link w:val="668"/>
    <w:uiPriority w:val="9"/>
    <w:qFormat/>
    <w:pPr>
      <w:keepLines/>
      <w:keepNext/>
      <w:spacing w:before="480"/>
      <w:outlineLvl w:val="0"/>
    </w:pPr>
    <w:rPr>
      <w:sz w:val="40"/>
      <w:szCs w:val="40"/>
    </w:rPr>
  </w:style>
  <w:style w:type="paragraph" w:styleId="657">
    <w:name w:val="Heading 2"/>
    <w:basedOn w:val="655"/>
    <w:next w:val="655"/>
    <w:link w:val="669"/>
    <w:uiPriority w:val="9"/>
    <w:unhideWhenUsed/>
    <w:qFormat/>
    <w:pPr>
      <w:keepLines/>
      <w:keepNext/>
      <w:spacing w:before="360"/>
      <w:outlineLvl w:val="1"/>
    </w:pPr>
    <w:rPr>
      <w:sz w:val="34"/>
    </w:rPr>
  </w:style>
  <w:style w:type="paragraph" w:styleId="658">
    <w:name w:val="Heading 3"/>
    <w:basedOn w:val="655"/>
    <w:next w:val="655"/>
    <w:link w:val="670"/>
    <w:uiPriority w:val="9"/>
    <w:unhideWhenUsed/>
    <w:qFormat/>
    <w:pPr>
      <w:keepLines/>
      <w:keepNext/>
      <w:spacing w:before="320"/>
      <w:outlineLvl w:val="2"/>
    </w:pPr>
    <w:rPr>
      <w:sz w:val="30"/>
      <w:szCs w:val="30"/>
    </w:rPr>
  </w:style>
  <w:style w:type="paragraph" w:styleId="659">
    <w:name w:val="Heading 4"/>
    <w:basedOn w:val="655"/>
    <w:next w:val="655"/>
    <w:link w:val="671"/>
    <w:uiPriority w:val="9"/>
    <w:unhideWhenUsed/>
    <w:qFormat/>
    <w:pPr>
      <w:keepLines/>
      <w:keepNext/>
      <w:spacing w:before="320"/>
      <w:outlineLvl w:val="3"/>
    </w:pPr>
    <w:rPr>
      <w:b/>
      <w:bCs/>
      <w:sz w:val="26"/>
      <w:szCs w:val="26"/>
    </w:rPr>
  </w:style>
  <w:style w:type="paragraph" w:styleId="660">
    <w:name w:val="Heading 5"/>
    <w:basedOn w:val="655"/>
    <w:next w:val="655"/>
    <w:link w:val="672"/>
    <w:uiPriority w:val="9"/>
    <w:unhideWhenUsed/>
    <w:qFormat/>
    <w:pPr>
      <w:keepLines/>
      <w:keepNext/>
      <w:spacing w:before="320"/>
      <w:outlineLvl w:val="4"/>
    </w:pPr>
    <w:rPr>
      <w:b/>
      <w:bCs/>
      <w:sz w:val="24"/>
      <w:szCs w:val="24"/>
    </w:rPr>
  </w:style>
  <w:style w:type="paragraph" w:styleId="661">
    <w:name w:val="Heading 6"/>
    <w:basedOn w:val="655"/>
    <w:next w:val="655"/>
    <w:link w:val="673"/>
    <w:uiPriority w:val="9"/>
    <w:unhideWhenUsed/>
    <w:qFormat/>
    <w:pPr>
      <w:keepLines/>
      <w:keepNext/>
      <w:spacing w:before="320"/>
      <w:outlineLvl w:val="5"/>
    </w:pPr>
    <w:rPr>
      <w:b/>
      <w:bCs/>
    </w:rPr>
  </w:style>
  <w:style w:type="paragraph" w:styleId="662">
    <w:name w:val="Heading 7"/>
    <w:basedOn w:val="655"/>
    <w:next w:val="655"/>
    <w:link w:val="674"/>
    <w:uiPriority w:val="9"/>
    <w:unhideWhenUsed/>
    <w:qFormat/>
    <w:pPr>
      <w:keepLines/>
      <w:keepNext/>
      <w:spacing w:before="320"/>
      <w:outlineLvl w:val="6"/>
    </w:pPr>
    <w:rPr>
      <w:b/>
      <w:bCs/>
      <w:i/>
      <w:iCs/>
    </w:rPr>
  </w:style>
  <w:style w:type="paragraph" w:styleId="663">
    <w:name w:val="Heading 8"/>
    <w:basedOn w:val="655"/>
    <w:next w:val="655"/>
    <w:link w:val="675"/>
    <w:uiPriority w:val="9"/>
    <w:unhideWhenUsed/>
    <w:qFormat/>
    <w:pPr>
      <w:keepLines/>
      <w:keepNext/>
      <w:spacing w:before="320"/>
      <w:outlineLvl w:val="7"/>
    </w:pPr>
    <w:rPr>
      <w:i/>
      <w:iCs/>
    </w:rPr>
  </w:style>
  <w:style w:type="paragraph" w:styleId="664">
    <w:name w:val="Heading 9"/>
    <w:basedOn w:val="655"/>
    <w:next w:val="655"/>
    <w:link w:val="676"/>
    <w:uiPriority w:val="9"/>
    <w:unhideWhenUsed/>
    <w:qFormat/>
    <w:pPr>
      <w:keepLines/>
      <w:keepNext/>
      <w:spacing w:before="320"/>
      <w:outlineLvl w:val="8"/>
    </w:pPr>
    <w:rPr>
      <w:i/>
      <w:iCs/>
      <w:sz w:val="21"/>
      <w:szCs w:val="21"/>
    </w:r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Título 1 Car"/>
    <w:link w:val="65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Título 2 Car"/>
    <w:link w:val="657"/>
    <w:uiPriority w:val="9"/>
    <w:rPr>
      <w:rFonts w:ascii="Arial" w:hAnsi="Arial" w:eastAsia="Arial" w:cs="Arial"/>
      <w:sz w:val="34"/>
    </w:rPr>
  </w:style>
  <w:style w:type="character" w:styleId="670" w:customStyle="1">
    <w:name w:val="Título 3 Car"/>
    <w:link w:val="658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Título 4 C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Título 5 Car"/>
    <w:link w:val="660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Título 6 C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Título 7 C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Título 8 Car"/>
    <w:link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Título 9 Car"/>
    <w:link w:val="664"/>
    <w:uiPriority w:val="9"/>
    <w:rPr>
      <w:rFonts w:ascii="Arial" w:hAnsi="Arial" w:eastAsia="Arial" w:cs="Arial"/>
      <w:i/>
      <w:iCs/>
      <w:sz w:val="21"/>
      <w:szCs w:val="21"/>
    </w:rPr>
  </w:style>
  <w:style w:type="paragraph" w:styleId="677">
    <w:name w:val="Title"/>
    <w:basedOn w:val="655"/>
    <w:next w:val="655"/>
    <w:link w:val="678"/>
    <w:uiPriority w:val="10"/>
    <w:qFormat/>
    <w:pPr>
      <w:contextualSpacing/>
      <w:spacing w:before="300"/>
    </w:pPr>
    <w:rPr>
      <w:sz w:val="48"/>
      <w:szCs w:val="48"/>
    </w:rPr>
  </w:style>
  <w:style w:type="character" w:styleId="678" w:customStyle="1">
    <w:name w:val="Título Car"/>
    <w:link w:val="677"/>
    <w:uiPriority w:val="10"/>
    <w:rPr>
      <w:sz w:val="48"/>
      <w:szCs w:val="48"/>
    </w:rPr>
  </w:style>
  <w:style w:type="paragraph" w:styleId="679">
    <w:name w:val="Subtitle"/>
    <w:basedOn w:val="655"/>
    <w:next w:val="655"/>
    <w:link w:val="680"/>
    <w:uiPriority w:val="11"/>
    <w:qFormat/>
    <w:pPr>
      <w:spacing w:before="200"/>
    </w:pPr>
    <w:rPr>
      <w:sz w:val="24"/>
      <w:szCs w:val="24"/>
    </w:rPr>
  </w:style>
  <w:style w:type="character" w:styleId="680" w:customStyle="1">
    <w:name w:val="Subtítulo Car"/>
    <w:link w:val="679"/>
    <w:uiPriority w:val="11"/>
    <w:rPr>
      <w:sz w:val="24"/>
      <w:szCs w:val="24"/>
    </w:rPr>
  </w:style>
  <w:style w:type="paragraph" w:styleId="681">
    <w:name w:val="Quote"/>
    <w:basedOn w:val="655"/>
    <w:next w:val="655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Cita Car"/>
    <w:link w:val="681"/>
    <w:uiPriority w:val="29"/>
    <w:rPr>
      <w:i/>
    </w:rPr>
  </w:style>
  <w:style w:type="paragraph" w:styleId="683">
    <w:name w:val="Intense Quote"/>
    <w:basedOn w:val="655"/>
    <w:next w:val="655"/>
    <w:link w:val="684"/>
    <w:uiPriority w:val="30"/>
    <w:qFormat/>
    <w:pPr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Cita destacada Car"/>
    <w:link w:val="683"/>
    <w:uiPriority w:val="30"/>
    <w:rPr>
      <w:i/>
    </w:rPr>
  </w:style>
  <w:style w:type="paragraph" w:styleId="685">
    <w:name w:val="Header"/>
    <w:basedOn w:val="65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Encabezado Car"/>
    <w:link w:val="685"/>
    <w:uiPriority w:val="99"/>
  </w:style>
  <w:style w:type="paragraph" w:styleId="687">
    <w:name w:val="Footer"/>
    <w:basedOn w:val="65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uiPriority w:val="99"/>
  </w:style>
  <w:style w:type="paragraph" w:styleId="689">
    <w:name w:val="Caption"/>
    <w:basedOn w:val="655"/>
    <w:next w:val="65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0" w:customStyle="1">
    <w:name w:val="Pie de página Car"/>
    <w:link w:val="687"/>
    <w:uiPriority w:val="99"/>
  </w:style>
  <w:style w:type="table" w:styleId="691">
    <w:name w:val="Table Grid"/>
    <w:basedOn w:val="66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3">
    <w:name w:val="Plain Table 1"/>
    <w:basedOn w:val="66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1" w:customStyle="1">
    <w:name w:val="Grid Table 4 - Accent 2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2" w:customStyle="1">
    <w:name w:val="Grid Table 4 - Accent 3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3" w:customStyle="1">
    <w:name w:val="Grid Table 4 - Accent 4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4" w:customStyle="1">
    <w:name w:val="Grid Table 4 - Accent 5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5" w:customStyle="1">
    <w:name w:val="Grid Table 4 - Accent 6"/>
    <w:basedOn w:val="66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6">
    <w:name w:val="Grid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bfbfbf" w:themeFill="text1" w:themeFillTint="40"/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deaf6" w:themeFill="accent1" w:themeFillTint="34"/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be5d6" w:themeFill="accent2" w:themeFillTint="32"/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cecec" w:themeFill="accent3" w:themeFillTint="34"/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fff2cb" w:themeFill="accent4" w:themeFillTint="34"/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d8e2f3" w:themeFill="accent5" w:themeFillTint="34"/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fff" w:fill="e1efd8" w:themeFill="accent6" w:themeFillTint="34"/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733">
    <w:name w:val="Grid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 w:themeFill="text1" w:themeFillTint="0D"/>
      </w:tcPr>
    </w:tblStylePr>
    <w:tblStylePr w:type="band1Vert"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ffffff" w:fill="7f7f7f" w:themeFill="text1" w:themeFillTint="80"/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ffffff" w:fill="5b9bd5" w:themeFill="accent1"/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fffff" w:fill="f4b184" w:themeFill="accent2" w:themeFillTint="97"/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ffffff" w:fill="c9c9c9" w:themeFill="accent3" w:themeFillTint="98"/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ffff" w:fill="ffd865" w:themeFill="accent4" w:themeFillTint="9A"/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ffffff" w:fill="8da9db" w:themeFill="accent5" w:themeFillTint="9A"/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ffffff" w:fill="a9d08e" w:themeFill="accent6" w:themeFillTint="98"/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9">
    <w:name w:val="List Table 7 Colorful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797" w:customStyle="1">
    <w:name w:val="Lined - Accent 1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798" w:customStyle="1">
    <w:name w:val="Lined - Accent 2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799" w:customStyle="1">
    <w:name w:val="Lined - Accent 3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00" w:customStyle="1">
    <w:name w:val="Lined - Accent 4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01" w:customStyle="1">
    <w:name w:val="Lined - Accent 5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02" w:customStyle="1">
    <w:name w:val="Lined - Accent 6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03" w:customStyle="1">
    <w:name w:val="Bordered &amp; Lined - Accent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04" w:customStyle="1">
    <w:name w:val="Bordered &amp; Lined - Accent 1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805" w:customStyle="1">
    <w:name w:val="Bordered &amp; Lined - Accent 2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806" w:customStyle="1">
    <w:name w:val="Bordered &amp; Lined - Accent 3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807" w:customStyle="1">
    <w:name w:val="Bordered &amp; Lined - Accent 4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808" w:customStyle="1">
    <w:name w:val="Bordered &amp; Lined - Accent 5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Fill="accent5"/>
      </w:tcPr>
    </w:tblStylePr>
  </w:style>
  <w:style w:type="table" w:styleId="809" w:customStyle="1">
    <w:name w:val="Bordered &amp; Lined - Accent 6"/>
    <w:basedOn w:val="666"/>
    <w:uiPriority w:val="99"/>
    <w:pPr>
      <w:spacing w:after="0" w:line="240" w:lineRule="auto"/>
    </w:pPr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Fill="accent6"/>
      </w:tcPr>
    </w:tblStylePr>
  </w:style>
  <w:style w:type="table" w:styleId="810" w:customStyle="1">
    <w:name w:val="Bordered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2" w:customStyle="1">
    <w:name w:val="Bordered - Accent 2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3" w:customStyle="1">
    <w:name w:val="Bordered - Accent 3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4" w:customStyle="1">
    <w:name w:val="Bordered - Accent 4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5" w:customStyle="1">
    <w:name w:val="Bordered - Accent 5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6" w:customStyle="1">
    <w:name w:val="Bordered - Accent 6"/>
    <w:basedOn w:val="6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Texto nota pie Car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Texto nota al final Car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  <w:pPr>
      <w:spacing w:after="0"/>
    </w:pPr>
  </w:style>
  <w:style w:type="paragraph" w:styleId="835">
    <w:name w:val="No Spacing"/>
    <w:basedOn w:val="655"/>
    <w:uiPriority w:val="1"/>
    <w:qFormat/>
    <w:pPr>
      <w:spacing w:after="0" w:line="240" w:lineRule="auto"/>
    </w:pPr>
  </w:style>
  <w:style w:type="paragraph" w:styleId="836">
    <w:name w:val="List Paragraph"/>
    <w:basedOn w:val="65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</cp:lastModifiedBy>
  <cp:revision>7</cp:revision>
  <dcterms:created xsi:type="dcterms:W3CDTF">2022-01-26T11:05:00Z</dcterms:created>
  <dcterms:modified xsi:type="dcterms:W3CDTF">2023-03-31T10:41:19Z</dcterms:modified>
</cp:coreProperties>
</file>